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4B3" w:rsidRDefault="00A864B3" w:rsidP="00A864B3">
      <w:pPr>
        <w:bidi/>
        <w:jc w:val="both"/>
        <w:rPr>
          <w:rFonts w:cs="B Lotus"/>
          <w:sz w:val="28"/>
          <w:szCs w:val="28"/>
          <w:lang w:bidi="fa-IR"/>
        </w:rPr>
      </w:pPr>
      <w:r>
        <w:rPr>
          <w:rFonts w:cs="B Lotus" w:hint="cs"/>
          <w:sz w:val="28"/>
          <w:szCs w:val="28"/>
          <w:rtl/>
          <w:lang w:bidi="fa-IR"/>
        </w:rPr>
        <w:t>یکی از چالش های اساسی فراروی برنامه ریزی شهری در اواخر قرن بیستم، رشد پیوسته میزان ترافیک بوده که دست یابی به توسعه ی شهری پایدار را تحت تأثیر خود قرار داده است لذا یکی از راه حل های ارائه شده برای حل مشکلات ترافیکی و مسائل اقتصادی و اجتماعی و زیست محیطی ناشی از آن در شهرهای بزرگ ، اعمال محدودیت های ترافیکی جهت کاهش تقاضای سفر و محدودیت تردد وسایل نقلیه ی شخصی و افزایش استفاده از وسایل نقلیه ی عمومی در محدوده ی مکانی و زمانی خاص بوده که خود یکی از ابزار های مدیریت سیستم حمل ونقل (</w:t>
      </w:r>
      <w:r>
        <w:rPr>
          <w:rFonts w:cs="B Lotus"/>
          <w:sz w:val="28"/>
          <w:szCs w:val="28"/>
          <w:lang w:bidi="fa-IR"/>
        </w:rPr>
        <w:t>TSM</w:t>
      </w:r>
      <w:r>
        <w:rPr>
          <w:rFonts w:cs="B Lotus" w:hint="cs"/>
          <w:sz w:val="28"/>
          <w:szCs w:val="28"/>
          <w:rtl/>
          <w:lang w:bidi="fa-IR"/>
        </w:rPr>
        <w:t xml:space="preserve">) می باشد. </w:t>
      </w:r>
    </w:p>
    <w:p w:rsidR="00A864B3" w:rsidRDefault="00A864B3" w:rsidP="00A864B3">
      <w:pPr>
        <w:bidi/>
        <w:jc w:val="both"/>
        <w:rPr>
          <w:rFonts w:cs="B Lotus" w:hint="cs"/>
          <w:sz w:val="28"/>
          <w:szCs w:val="28"/>
          <w:rtl/>
          <w:lang w:bidi="fa-IR"/>
        </w:rPr>
      </w:pPr>
      <w:r>
        <w:rPr>
          <w:rFonts w:cs="B Lotus" w:hint="cs"/>
          <w:sz w:val="28"/>
          <w:szCs w:val="28"/>
          <w:rtl/>
          <w:lang w:bidi="fa-IR"/>
        </w:rPr>
        <w:t>گسترش حمل ونقل شهری پیامدهایی از قبیل نرخ فزاینده تصادف رانندگی، مصرف بی رویه انرژی های فسیلی، تولید آلاینده های مخرب سلامت انسان و محیط زیست و هزینه های کلان ناشی از این موارد را به دنبال دارد. از این رو افزایش نیاز روز افزون به توسعه بخش حمل ونقل به عنوان یکی از ارکان اساسی توسعه یافتگی ضرورت دستیابی به حمل ونقل پایدار را تقویت می نماید.</w:t>
      </w:r>
    </w:p>
    <w:p w:rsidR="00A864B3" w:rsidRDefault="00A864B3" w:rsidP="00A864B3">
      <w:pPr>
        <w:bidi/>
        <w:jc w:val="both"/>
        <w:rPr>
          <w:rFonts w:cs="B Lotus" w:hint="cs"/>
          <w:sz w:val="28"/>
          <w:szCs w:val="28"/>
          <w:rtl/>
          <w:lang w:bidi="fa-IR"/>
        </w:rPr>
      </w:pPr>
      <w:r>
        <w:rPr>
          <w:rFonts w:cs="B Lotus" w:hint="cs"/>
          <w:sz w:val="28"/>
          <w:szCs w:val="28"/>
          <w:rtl/>
          <w:lang w:bidi="fa-IR"/>
        </w:rPr>
        <w:t xml:space="preserve">در این پروژه براساس بررسی های انجام شده راهکارهای مدیران و کارشناسان جهت رسیدن به حمل ونقل پایدار شامل اجرای طرح محدودیت ترافیکی و پیوسته نمودن آن در هسته ی مرکزی شهر، استفاده بیشتر از سیستم حمل ونقل همگانی ، مدیریت عرضه و تقاضای حمل ونقل ، افزایش ظرفیت پارکینگ ها و مدیریت واحد شهری و... است . نتایج بدست آمده از مطالعات انجام شده حاکی از آن است که روش های محدودکننده ی ترافیک، تأثیر قابل توجهی بر ترافیک مرکز شهر ، کاهش استفاده از وسایل نقلیه ی شخصی و افزایش استفاده از وسایل نقلیه ی همگانی داشته اند. </w:t>
      </w:r>
    </w:p>
    <w:p w:rsidR="00A864B3" w:rsidRDefault="00A864B3" w:rsidP="00A864B3">
      <w:pPr>
        <w:bidi/>
        <w:jc w:val="both"/>
        <w:rPr>
          <w:rFonts w:cs="B Lotus" w:hint="cs"/>
          <w:sz w:val="28"/>
          <w:szCs w:val="28"/>
          <w:rtl/>
          <w:lang w:bidi="fa-IR"/>
        </w:rPr>
      </w:pPr>
      <w:r>
        <w:rPr>
          <w:rFonts w:cs="B Lotus" w:hint="cs"/>
          <w:sz w:val="28"/>
          <w:szCs w:val="28"/>
          <w:rtl/>
          <w:lang w:bidi="fa-IR"/>
        </w:rPr>
        <w:t xml:space="preserve">کلید واژه ها؛ حمل ونقل ، توسعه پایدار، شاخص های پایداری حمل ونقل، سیستم های حمل ونقل پایدار </w:t>
      </w:r>
    </w:p>
    <w:p w:rsidR="00A864B3" w:rsidRDefault="00A864B3" w:rsidP="00A864B3">
      <w:pPr>
        <w:bidi/>
        <w:jc w:val="both"/>
        <w:rPr>
          <w:rFonts w:cs="B Lotus" w:hint="cs"/>
          <w:sz w:val="28"/>
          <w:szCs w:val="28"/>
          <w:rtl/>
          <w:lang w:bidi="fa-IR"/>
        </w:rPr>
      </w:pPr>
    </w:p>
    <w:p w:rsidR="00A864B3" w:rsidRDefault="00A864B3" w:rsidP="00A864B3">
      <w:pPr>
        <w:bidi/>
        <w:jc w:val="both"/>
        <w:rPr>
          <w:rFonts w:cs="B Lotus" w:hint="cs"/>
          <w:sz w:val="28"/>
          <w:szCs w:val="28"/>
          <w:rtl/>
          <w:lang w:bidi="fa-IR"/>
        </w:rPr>
      </w:pPr>
    </w:p>
    <w:p w:rsidR="00A864B3" w:rsidRDefault="00A864B3" w:rsidP="00A864B3">
      <w:pPr>
        <w:bidi/>
        <w:jc w:val="both"/>
        <w:rPr>
          <w:rFonts w:cs="B Lotus" w:hint="cs"/>
          <w:sz w:val="28"/>
          <w:szCs w:val="28"/>
          <w:rtl/>
          <w:lang w:bidi="fa-IR"/>
        </w:rPr>
      </w:pPr>
    </w:p>
    <w:p w:rsidR="00A864B3" w:rsidRDefault="00A864B3" w:rsidP="00A864B3">
      <w:pPr>
        <w:bidi/>
        <w:jc w:val="both"/>
        <w:rPr>
          <w:rFonts w:cs="B Lotus" w:hint="cs"/>
          <w:sz w:val="28"/>
          <w:szCs w:val="28"/>
          <w:rtl/>
          <w:lang w:bidi="fa-IR"/>
        </w:rPr>
      </w:pPr>
    </w:p>
    <w:p w:rsidR="00A864B3" w:rsidRDefault="00A864B3" w:rsidP="00A864B3">
      <w:pPr>
        <w:pStyle w:val="Heading1"/>
        <w:bidi/>
        <w:jc w:val="both"/>
        <w:rPr>
          <w:rFonts w:cs="B Lotus" w:hint="cs"/>
          <w:b/>
          <w:bCs/>
          <w:color w:val="auto"/>
          <w:rtl/>
          <w:lang w:bidi="fa-IR"/>
        </w:rPr>
      </w:pPr>
      <w:bookmarkStart w:id="0" w:name="_Toc25916913"/>
      <w:r>
        <w:rPr>
          <w:rFonts w:cs="B Lotus" w:hint="cs"/>
          <w:b/>
          <w:bCs/>
          <w:color w:val="auto"/>
          <w:rtl/>
          <w:lang w:bidi="fa-IR"/>
        </w:rPr>
        <w:lastRenderedPageBreak/>
        <w:t>مقدمه</w:t>
      </w:r>
      <w:bookmarkEnd w:id="0"/>
      <w:r>
        <w:rPr>
          <w:rFonts w:cs="B Lotus" w:hint="cs"/>
          <w:b/>
          <w:bCs/>
          <w:color w:val="auto"/>
          <w:rtl/>
          <w:lang w:bidi="fa-IR"/>
        </w:rPr>
        <w:t xml:space="preserve">         </w:t>
      </w:r>
      <w:r>
        <w:rPr>
          <w:rFonts w:cs="B Lotus" w:hint="cs"/>
          <w:b/>
          <w:bCs/>
          <w:color w:val="auto"/>
          <w:lang w:bidi="fa-IR"/>
        </w:rPr>
        <w:t xml:space="preserve"> </w:t>
      </w:r>
    </w:p>
    <w:p w:rsidR="00A864B3" w:rsidRDefault="00A864B3" w:rsidP="00A864B3">
      <w:pPr>
        <w:bidi/>
        <w:jc w:val="both"/>
        <w:rPr>
          <w:rFonts w:cs="B Lotus"/>
          <w:b/>
          <w:bCs/>
          <w:sz w:val="28"/>
          <w:szCs w:val="28"/>
        </w:rPr>
      </w:pPr>
      <w:r>
        <w:rPr>
          <w:rFonts w:cs="B Lotus" w:hint="cs"/>
          <w:b/>
          <w:bCs/>
          <w:sz w:val="28"/>
          <w:szCs w:val="28"/>
          <w:rtl/>
          <w:lang w:bidi="fa-IR"/>
        </w:rPr>
        <w:t xml:space="preserve">   حمل و نقل و ترافیک شهری، همواره به عنوان مبحثی کلیدی و اساسی در مطالعات شهری و ناحیه</w:t>
      </w:r>
      <w:r>
        <w:rPr>
          <w:rFonts w:cs="B Lotus" w:hint="cs"/>
          <w:b/>
          <w:bCs/>
          <w:sz w:val="28"/>
          <w:szCs w:val="28"/>
          <w:rtl/>
        </w:rPr>
        <w:t>ای مطرح</w:t>
      </w:r>
      <w:r>
        <w:rPr>
          <w:rFonts w:cs="B Lotus" w:hint="cs"/>
          <w:b/>
          <w:bCs/>
          <w:sz w:val="28"/>
          <w:szCs w:val="28"/>
        </w:rPr>
        <w:t xml:space="preserve"> </w:t>
      </w:r>
      <w:r>
        <w:rPr>
          <w:rFonts w:cs="B Lotus" w:hint="cs"/>
          <w:b/>
          <w:bCs/>
          <w:sz w:val="28"/>
          <w:szCs w:val="28"/>
          <w:rtl/>
        </w:rPr>
        <w:t>بوده است. بنابراین با گسترش پدیده شهرنشینی، حمل و نقل در شهرها ابعاد گسترده</w:t>
      </w:r>
      <w:r>
        <w:rPr>
          <w:rFonts w:cs="B Lotus" w:hint="cs"/>
          <w:sz w:val="28"/>
          <w:szCs w:val="28"/>
          <w:rtl/>
        </w:rPr>
        <w:t xml:space="preserve">ای به خود گرفته </w:t>
      </w:r>
    </w:p>
    <w:p w:rsidR="00A864B3" w:rsidRDefault="00A864B3" w:rsidP="00A864B3">
      <w:pPr>
        <w:bidi/>
        <w:jc w:val="both"/>
        <w:rPr>
          <w:rFonts w:cs="B Lotus"/>
          <w:sz w:val="28"/>
          <w:szCs w:val="28"/>
        </w:rPr>
      </w:pPr>
      <w:r>
        <w:rPr>
          <w:rFonts w:cs="B Lotus" w:hint="cs"/>
          <w:sz w:val="28"/>
          <w:szCs w:val="28"/>
          <w:rtl/>
        </w:rPr>
        <w:t xml:space="preserve"> و پاسخگوی نیازهای ترافیکی مردم در سطح شهرها نیست. روند رشد شتابان کلانشهرها در جهان توأم با افزایش جمعیت در این شهرها، مشکلات متعددی از جمله معضل ترافیک و اختلال در سیستم حمل و نقل درون شهری را به وجود آورده است. از این رو، این معضل یکی از چالشهای اساسی فراروی برنامه ریزی شهری در اواخر قرن بیستم بوده که دستیابی به توسعه شهری پایدار را تحت تآثیر خود قرار داده است. این درحالی است که یکی از ویژگی ها وشاخصه های محیط شهری مطلوب ، دسترسی، آسان، سریع ومطمئن شهروندان به نقاط مختلف شهرو بهره مندی ازکاربری های گوناگون موجود درسطح شهراست. ازآن جایی که درحدود25درصد انرژی مصرفی دنیا درحمل ونقل های درون شهری وبین شهری مصرف می شود،حمل ونقل یکی از توجهات اصلی در مسأله پایداری شهرهاست. خودروهانیاز به شبکه ارتباطی گسترده، تقاطع های بی شمار،کف سازی های بسیار وپارگینگ دارندوموجب گستردگی وتوضیح کاربری هاوفضاها می شوند (بحرینی وهمکاران،1388). با این وجود هزینه های حمل ونقل بسیار زیاد است. ساخت جاده ها، پل ها، بزرگراه ها متضمن پرداخت هزینه های عمده ی است (تیبالدز،1385). </w:t>
      </w:r>
    </w:p>
    <w:p w:rsidR="00A864B3" w:rsidRDefault="00A864B3" w:rsidP="00A864B3">
      <w:pPr>
        <w:bidi/>
        <w:ind w:left="-180"/>
        <w:jc w:val="both"/>
        <w:rPr>
          <w:rFonts w:cs="B Lotus"/>
          <w:sz w:val="28"/>
          <w:szCs w:val="28"/>
        </w:rPr>
      </w:pPr>
      <w:r>
        <w:rPr>
          <w:rFonts w:cs="B Lotus" w:hint="cs"/>
          <w:sz w:val="28"/>
          <w:szCs w:val="28"/>
          <w:rtl/>
        </w:rPr>
        <w:t>همچنین سرعت رشد مالکیت خودرو؛ بالاتر از نرخ تخصیص فضا به معابر وپارکینگ هاست. این هماهنگی،زمینه ساز بروز مسائل ترافیکی شده است (</w:t>
      </w:r>
      <w:proofErr w:type="spellStart"/>
      <w:r>
        <w:rPr>
          <w:rFonts w:cs="B Lotus"/>
          <w:sz w:val="28"/>
          <w:szCs w:val="28"/>
        </w:rPr>
        <w:t>schwanenn</w:t>
      </w:r>
      <w:proofErr w:type="spellEnd"/>
      <w:r>
        <w:rPr>
          <w:rFonts w:cs="B Lotus"/>
          <w:sz w:val="28"/>
          <w:szCs w:val="28"/>
        </w:rPr>
        <w:t xml:space="preserve"> 2002</w:t>
      </w:r>
      <w:r>
        <w:rPr>
          <w:rFonts w:cs="B Lotus" w:hint="cs"/>
          <w:sz w:val="28"/>
          <w:szCs w:val="28"/>
          <w:rtl/>
          <w:lang w:bidi="fa-IR"/>
        </w:rPr>
        <w:t xml:space="preserve">).  جابه جایی های مکرربه خصوص به وسیله خودرو نه تنها ارزش های انسانی را تقویت نمی کند بلکه باعث افزایش هزینه های زندگی، تشدید فاصله طبقاتی درجامعه، از بین رفتن منابع و افزایش آلودگی می شود (سلطانی،1390). یکی از دغده های جوامع بشری افزایش روز افزون شهرنشینی و افزایش مالکیت وسایل نقلیه در کنار محدود بودن منابع است که معضلات ناشی از حمل ونقل را دو چندان ولزوم سیاست گذاری در حمل ونقل شهری را بیش از پیش نمایان کرده است. باتوجه به مفهوم توسعه پایدار وبه دنبال آن هدف حمل ونقل پایدار، به ارائه راه طرح  هایی برای رسیدن به حمل ونقل پایدار، اصول برنامه ریزی وساست گذاری جهت دسیابی به آن می پردازیم. </w:t>
      </w:r>
    </w:p>
    <w:p w:rsidR="00A864B3" w:rsidRDefault="00A864B3" w:rsidP="00A864B3">
      <w:pPr>
        <w:pStyle w:val="NoSpacing"/>
        <w:bidi/>
        <w:jc w:val="both"/>
        <w:rPr>
          <w:rFonts w:cs="B Lotus"/>
          <w:sz w:val="28"/>
          <w:szCs w:val="28"/>
          <w:lang w:bidi="fa-IR"/>
        </w:rPr>
      </w:pPr>
      <w:r>
        <w:rPr>
          <w:rFonts w:cs="B Lotus" w:hint="cs"/>
          <w:sz w:val="28"/>
          <w:szCs w:val="28"/>
          <w:rtl/>
          <w:lang w:bidi="fa-IR"/>
        </w:rPr>
        <w:t xml:space="preserve">شهر مشهد به عنوان دومین کلان شهر ایران و اولین شهر مذهبی کشور از این امر مستثنی نبوده وبه دلیل قرارگرفتن حرم مطهر امام رضا (ع) در نقطه ثقل محدوده ی مرکزی شهر،به عنوان عامل مهم جذب سفر ها و ورود خیل </w:t>
      </w:r>
      <w:r>
        <w:rPr>
          <w:rFonts w:cs="B Lotus" w:hint="cs"/>
          <w:sz w:val="28"/>
          <w:szCs w:val="28"/>
          <w:rtl/>
          <w:lang w:bidi="fa-IR"/>
        </w:rPr>
        <w:lastRenderedPageBreak/>
        <w:t xml:space="preserve">عظیم جمعیت به محدوده ی مذکور با هدف زیارت و در آن خرید، رشد قارچ گونه ی کاربری های مخل ترافیکی (نظیر تجاری های خطی) محدوده ی مذکور با افزایش تقاضای سفر روبه رو است و هرساله شاهد ترافیک سنگین و مشکلات حاد ناشی از آن به خصوص در مرکز شهر هستیم. (ضیائی ، محسنیان:7)لذا امروزه برنامه ریزان شهری ومدیران حمل ونقل در تلاش اند تا از طریق اقدامات مدیریتی واعمال محدودیت </w:t>
      </w:r>
    </w:p>
    <w:p w:rsidR="00A864B3" w:rsidRDefault="00A864B3" w:rsidP="00A864B3">
      <w:pPr>
        <w:pStyle w:val="NoSpacing"/>
        <w:bidi/>
        <w:jc w:val="both"/>
        <w:rPr>
          <w:rFonts w:cs="B Lotus" w:hint="cs"/>
          <w:sz w:val="28"/>
          <w:szCs w:val="28"/>
          <w:rtl/>
          <w:lang w:bidi="fa-IR"/>
        </w:rPr>
      </w:pPr>
      <w:r>
        <w:rPr>
          <w:rFonts w:cs="B Lotus" w:hint="cs"/>
          <w:sz w:val="28"/>
          <w:szCs w:val="28"/>
          <w:rtl/>
          <w:lang w:bidi="fa-IR"/>
        </w:rPr>
        <w:t>های ترافیکی مناسب ، بتوانند تا حدی تقاضای سفرهای درون شهری را کاهش داده و وضع شبکه ی معابر بهبود بخشند. (محسنیان ،1379:32)این پروژه در راستای دستیابی به توسعه پایدار در بخش حمل ونقل شهرمشهد، تجزیه وتحلیل شده است</w:t>
      </w:r>
    </w:p>
    <w:p w:rsidR="00A864B3" w:rsidRDefault="00A864B3" w:rsidP="00A864B3">
      <w:pPr>
        <w:spacing w:after="0" w:line="240" w:lineRule="auto"/>
        <w:rPr>
          <w:rFonts w:cs="B Lotus"/>
          <w:sz w:val="28"/>
          <w:szCs w:val="28"/>
          <w:rtl/>
          <w:lang w:bidi="fa-IR"/>
        </w:rPr>
        <w:sectPr w:rsidR="00A864B3">
          <w:pgSz w:w="12240" w:h="15840"/>
          <w:pgMar w:top="1440" w:right="1440" w:bottom="1440" w:left="1440" w:header="720" w:footer="720" w:gutter="0"/>
          <w:pgNumType w:start="1"/>
          <w:cols w:space="720"/>
        </w:sectPr>
      </w:pPr>
    </w:p>
    <w:p w:rsidR="00A864B3" w:rsidRDefault="00A864B3" w:rsidP="00A864B3">
      <w:pPr>
        <w:pStyle w:val="Heading1"/>
        <w:bidi/>
        <w:jc w:val="both"/>
        <w:rPr>
          <w:rFonts w:cs="B Lotus" w:hint="cs"/>
          <w:b/>
          <w:bCs/>
          <w:color w:val="auto"/>
          <w:rtl/>
          <w:lang w:bidi="fa-IR"/>
        </w:rPr>
      </w:pPr>
      <w:bookmarkStart w:id="1" w:name="_Toc25916914"/>
      <w:r>
        <w:rPr>
          <w:rFonts w:cs="B Lotus" w:hint="cs"/>
          <w:b/>
          <w:bCs/>
          <w:color w:val="auto"/>
          <w:rtl/>
          <w:lang w:bidi="fa-IR"/>
        </w:rPr>
        <w:lastRenderedPageBreak/>
        <w:t>1- هدف</w:t>
      </w:r>
      <w:bookmarkEnd w:id="1"/>
    </w:p>
    <w:p w:rsidR="00A864B3" w:rsidRDefault="00A864B3" w:rsidP="00A864B3">
      <w:pPr>
        <w:tabs>
          <w:tab w:val="left" w:pos="90"/>
        </w:tabs>
        <w:bidi/>
        <w:jc w:val="both"/>
        <w:rPr>
          <w:rFonts w:cs="B Lotus" w:hint="cs"/>
          <w:b/>
          <w:bCs/>
          <w:sz w:val="28"/>
          <w:szCs w:val="28"/>
          <w:rtl/>
          <w:lang w:bidi="fa-IR"/>
        </w:rPr>
      </w:pPr>
      <w:r>
        <w:rPr>
          <w:rFonts w:cs="B Lotus" w:hint="cs"/>
          <w:sz w:val="28"/>
          <w:szCs w:val="28"/>
          <w:rtl/>
          <w:lang w:bidi="fa-IR"/>
        </w:rPr>
        <w:t xml:space="preserve">1-هدف از این پروزه، تجزیه و تحلیل حمل ونقل پایگاه شهری در کلان شهرهای ایران مطالعه موردی </w:t>
      </w:r>
    </w:p>
    <w:p w:rsidR="00A864B3" w:rsidRDefault="00A864B3" w:rsidP="00A864B3">
      <w:pPr>
        <w:bidi/>
        <w:ind w:left="2160" w:hanging="2160"/>
        <w:jc w:val="both"/>
        <w:rPr>
          <w:rFonts w:cs="B Lotus" w:hint="cs"/>
          <w:sz w:val="28"/>
          <w:szCs w:val="28"/>
          <w:rtl/>
          <w:lang w:bidi="fa-IR"/>
        </w:rPr>
      </w:pPr>
      <w:r>
        <w:rPr>
          <w:rFonts w:cs="B Lotus" w:hint="cs"/>
          <w:sz w:val="28"/>
          <w:szCs w:val="28"/>
          <w:rtl/>
          <w:lang w:bidi="fa-IR"/>
        </w:rPr>
        <w:t xml:space="preserve">(شهرمشهد) می باشد. </w:t>
      </w:r>
    </w:p>
    <w:p w:rsidR="00A864B3" w:rsidRDefault="00A864B3" w:rsidP="00A864B3">
      <w:pPr>
        <w:bidi/>
        <w:ind w:left="2160" w:hanging="2160"/>
        <w:jc w:val="both"/>
        <w:rPr>
          <w:rFonts w:cs="B Lotus"/>
          <w:sz w:val="28"/>
          <w:szCs w:val="28"/>
          <w:lang w:bidi="fa-IR"/>
        </w:rPr>
      </w:pPr>
      <w:r>
        <w:rPr>
          <w:rFonts w:cs="B Lotus" w:hint="cs"/>
          <w:sz w:val="28"/>
          <w:szCs w:val="28"/>
          <w:rtl/>
          <w:lang w:bidi="fa-IR"/>
        </w:rPr>
        <w:t xml:space="preserve">2-پروژه در باب نقش طرح محدودیت ترافیک در استفاده از سیستم حمل ونقل عمومی به جای رفت و آمد </w:t>
      </w:r>
    </w:p>
    <w:p w:rsidR="00A864B3" w:rsidRDefault="00A864B3" w:rsidP="00A864B3">
      <w:pPr>
        <w:bidi/>
        <w:ind w:left="2160" w:hanging="2160"/>
        <w:jc w:val="both"/>
        <w:rPr>
          <w:rFonts w:cs="B Lotus" w:hint="cs"/>
          <w:sz w:val="28"/>
          <w:szCs w:val="28"/>
          <w:rtl/>
          <w:lang w:bidi="fa-IR"/>
        </w:rPr>
      </w:pPr>
      <w:r>
        <w:rPr>
          <w:rFonts w:cs="B Lotus" w:hint="cs"/>
          <w:sz w:val="28"/>
          <w:szCs w:val="28"/>
          <w:rtl/>
          <w:lang w:bidi="fa-IR"/>
        </w:rPr>
        <w:t>با خودرو شخصی در دستیابی به حمل ونقل پایدار شهری .</w:t>
      </w:r>
    </w:p>
    <w:p w:rsidR="00A864B3" w:rsidRDefault="00A864B3" w:rsidP="00A864B3">
      <w:pPr>
        <w:bidi/>
        <w:ind w:left="2160" w:hanging="2160"/>
        <w:jc w:val="both"/>
        <w:rPr>
          <w:rFonts w:cs="B Lotus" w:hint="cs"/>
          <w:sz w:val="28"/>
          <w:szCs w:val="28"/>
          <w:rtl/>
          <w:lang w:bidi="fa-IR"/>
        </w:rPr>
      </w:pPr>
    </w:p>
    <w:p w:rsidR="00A864B3" w:rsidRDefault="00A864B3" w:rsidP="00A864B3">
      <w:pPr>
        <w:pStyle w:val="Heading1"/>
        <w:bidi/>
        <w:jc w:val="both"/>
        <w:rPr>
          <w:rFonts w:cs="B Lotus" w:hint="cs"/>
          <w:b/>
          <w:bCs/>
          <w:color w:val="auto"/>
          <w:rtl/>
          <w:lang w:bidi="fa-IR"/>
        </w:rPr>
      </w:pPr>
      <w:bookmarkStart w:id="2" w:name="_Toc25916915"/>
      <w:r>
        <w:rPr>
          <w:rFonts w:cs="B Lotus" w:hint="cs"/>
          <w:b/>
          <w:bCs/>
          <w:color w:val="auto"/>
          <w:rtl/>
          <w:lang w:bidi="fa-IR"/>
        </w:rPr>
        <w:t>2-طرح مسأله</w:t>
      </w:r>
      <w:bookmarkEnd w:id="2"/>
    </w:p>
    <w:p w:rsidR="00A864B3" w:rsidRDefault="00A864B3" w:rsidP="00A864B3">
      <w:pPr>
        <w:bidi/>
        <w:jc w:val="both"/>
        <w:rPr>
          <w:rFonts w:cs="B Lotus" w:hint="cs"/>
          <w:sz w:val="28"/>
          <w:szCs w:val="28"/>
          <w:rtl/>
          <w:lang w:bidi="fa-IR"/>
        </w:rPr>
      </w:pPr>
      <w:r>
        <w:rPr>
          <w:rFonts w:cs="B Lotus" w:hint="cs"/>
          <w:sz w:val="28"/>
          <w:szCs w:val="28"/>
          <w:rtl/>
          <w:lang w:bidi="fa-IR"/>
        </w:rPr>
        <w:t xml:space="preserve">توسعه روز افزون شهرنشینی ، جابه جایی انسان و کالا را به صورت مسأله ای در آورده که پیچیدگی آن دائما در  در حال افزایش است. رشد شهری باعث افزایش تقاضای سفر بر روی تسهیلات ناکافی موجود حمل ونقل شهری شده است که به دنبال آن شهرهای بزرگ دست به گریبان مشکلات زیادی در زمینه ای تراکم ترافیکی، آلودگی هوا، اتلاف وقت های طولانی در مسیر های سفر روزانه افراد ، افزایش مصرف سوخت واستهلاک وسایل نقلیه وغیره هستند. </w:t>
      </w:r>
    </w:p>
    <w:p w:rsidR="00A864B3" w:rsidRDefault="00A864B3" w:rsidP="00A864B3">
      <w:pPr>
        <w:bidi/>
        <w:jc w:val="both"/>
        <w:rPr>
          <w:rFonts w:cs="B Lotus"/>
          <w:sz w:val="28"/>
          <w:szCs w:val="28"/>
          <w:lang w:bidi="fa-IR"/>
        </w:rPr>
      </w:pPr>
      <w:r>
        <w:rPr>
          <w:rFonts w:cs="B Lotus" w:hint="cs"/>
          <w:sz w:val="28"/>
          <w:szCs w:val="28"/>
          <w:rtl/>
          <w:lang w:bidi="fa-IR"/>
        </w:rPr>
        <w:t>از طرف دیگر محدوده مرکزی شهرها، همواره به دلیل تمرکز وتعداد فعالیت ها ، سهم بالایی از تولید وجذب سفرهای روزانه را به خود اختصاص داده اند وبه دلیل ثابت ماندن ظرفیت شبکه های ارتباطی درون شهری وعدم  توانایی سیستم (مدیریت،...) حمل ونقل (بخصوص عمومی) شهرها، نواحی مرکزی شهرها همواره با مشکلاتی که اهم آنها را دو مقوله ی ازدحام وآلودگی تشکیل می دهند، روبه رو بوده وهستند. که دست یابی به توسعه ی شهری پایدار را تحت تأثیر خود قرار داده است. (بهبهانی،صحاف،1384:10)</w:t>
      </w:r>
    </w:p>
    <w:p w:rsidR="00A864B3" w:rsidRDefault="00A864B3" w:rsidP="00A864B3">
      <w:pPr>
        <w:bidi/>
        <w:ind w:left="1440" w:hanging="1440"/>
        <w:jc w:val="both"/>
        <w:rPr>
          <w:rFonts w:cs="B Lotus" w:hint="cs"/>
          <w:sz w:val="28"/>
          <w:szCs w:val="28"/>
          <w:rtl/>
          <w:lang w:bidi="fa-IR"/>
        </w:rPr>
      </w:pPr>
      <w:r>
        <w:rPr>
          <w:rFonts w:cs="B Lotus" w:hint="cs"/>
          <w:sz w:val="28"/>
          <w:szCs w:val="28"/>
          <w:rtl/>
          <w:lang w:bidi="fa-IR"/>
        </w:rPr>
        <w:t xml:space="preserve">شهر مشهد با حدود 2.5 میلیون تن جمعیت و حدود پانزده میلیون مسافر و زواری که حدود هفت میلیون تن </w:t>
      </w:r>
    </w:p>
    <w:p w:rsidR="00A864B3" w:rsidRDefault="00A864B3" w:rsidP="00A864B3">
      <w:pPr>
        <w:bidi/>
        <w:ind w:left="1440" w:hanging="1440"/>
        <w:jc w:val="both"/>
        <w:rPr>
          <w:rFonts w:cs="B Lotus" w:hint="cs"/>
          <w:sz w:val="28"/>
          <w:szCs w:val="28"/>
          <w:rtl/>
          <w:lang w:bidi="fa-IR"/>
        </w:rPr>
      </w:pPr>
      <w:r>
        <w:rPr>
          <w:rFonts w:cs="B Lotus" w:hint="cs"/>
          <w:sz w:val="28"/>
          <w:szCs w:val="28"/>
          <w:rtl/>
          <w:lang w:bidi="fa-IR"/>
        </w:rPr>
        <w:t xml:space="preserve">ازآنها در ایام خاص وارد مشهد می شوند و اکثریت آنها با ناحیه ی مرکزی شهر و مخصوصا حرم امام رضا(ع) </w:t>
      </w:r>
    </w:p>
    <w:p w:rsidR="00A864B3" w:rsidRDefault="00A864B3" w:rsidP="00A864B3">
      <w:pPr>
        <w:bidi/>
        <w:ind w:left="1440" w:hanging="1440"/>
        <w:jc w:val="both"/>
        <w:rPr>
          <w:rFonts w:cs="B Lotus" w:hint="cs"/>
          <w:sz w:val="28"/>
          <w:szCs w:val="28"/>
          <w:rtl/>
          <w:lang w:bidi="fa-IR"/>
        </w:rPr>
      </w:pPr>
      <w:r>
        <w:rPr>
          <w:rFonts w:cs="B Lotus" w:hint="cs"/>
          <w:sz w:val="28"/>
          <w:szCs w:val="28"/>
          <w:rtl/>
          <w:lang w:bidi="fa-IR"/>
        </w:rPr>
        <w:t xml:space="preserve">در ارتباط هستند، از جمله شهرهای بزرگ محسوب می شود که مشکلات ترافیکی زیادی گریبان گیر این شهرو </w:t>
      </w:r>
    </w:p>
    <w:p w:rsidR="00A864B3" w:rsidRDefault="00A864B3" w:rsidP="00A864B3">
      <w:pPr>
        <w:bidi/>
        <w:ind w:left="1440" w:hanging="1440"/>
        <w:jc w:val="both"/>
        <w:rPr>
          <w:rFonts w:cs="B Lotus" w:hint="cs"/>
          <w:sz w:val="28"/>
          <w:szCs w:val="28"/>
          <w:rtl/>
          <w:lang w:bidi="fa-IR"/>
        </w:rPr>
      </w:pPr>
      <w:r>
        <w:rPr>
          <w:rFonts w:cs="B Lotus" w:hint="cs"/>
          <w:sz w:val="28"/>
          <w:szCs w:val="28"/>
          <w:rtl/>
          <w:lang w:bidi="fa-IR"/>
        </w:rPr>
        <w:t>مخصوصا نواحی مرکزی آن شده است.(بهین تردد؛1383)</w:t>
      </w:r>
    </w:p>
    <w:p w:rsidR="00A864B3" w:rsidRDefault="00A864B3" w:rsidP="00A864B3">
      <w:pPr>
        <w:bidi/>
        <w:jc w:val="both"/>
        <w:rPr>
          <w:rFonts w:cs="B Lotus" w:hint="cs"/>
          <w:sz w:val="28"/>
          <w:szCs w:val="28"/>
          <w:rtl/>
          <w:lang w:bidi="fa-IR"/>
        </w:rPr>
      </w:pPr>
      <w:r>
        <w:rPr>
          <w:rFonts w:cs="B Lotus" w:hint="cs"/>
          <w:sz w:val="28"/>
          <w:szCs w:val="28"/>
          <w:rtl/>
          <w:lang w:bidi="fa-IR"/>
        </w:rPr>
        <w:lastRenderedPageBreak/>
        <w:t>لذا یکی از راه حل های ارائه شده از سوی مسؤلان و مدیران جهت کاهش تراکم ترافیک خصوصا در ایام خاص  نوروز و تابستان در محدوده ی مرکزی شهر مشهد ، اعمال محدودیت های ترافیکی و اجرای طرح ممنوعه ترافیک است.(همان؛1383)</w:t>
      </w:r>
    </w:p>
    <w:p w:rsidR="00A864B3" w:rsidRDefault="00A864B3" w:rsidP="00A864B3">
      <w:pPr>
        <w:bidi/>
        <w:jc w:val="both"/>
        <w:rPr>
          <w:rFonts w:cs="B Lotus" w:hint="cs"/>
          <w:sz w:val="28"/>
          <w:szCs w:val="28"/>
          <w:rtl/>
          <w:lang w:bidi="fa-IR"/>
        </w:rPr>
      </w:pPr>
      <w:r>
        <w:rPr>
          <w:rFonts w:cs="B Lotus" w:hint="cs"/>
          <w:sz w:val="28"/>
          <w:szCs w:val="28"/>
          <w:rtl/>
          <w:lang w:bidi="fa-IR"/>
        </w:rPr>
        <w:t xml:space="preserve">  بنابراین در این پروژه ضمن شناسایی محدوده ی ترافیکی درشهرمشهدبه بهبود وضعیت حمل ونقل و افزایش </w:t>
      </w:r>
    </w:p>
    <w:p w:rsidR="00A864B3" w:rsidRDefault="00A864B3" w:rsidP="00A864B3">
      <w:pPr>
        <w:bidi/>
        <w:jc w:val="both"/>
        <w:rPr>
          <w:rFonts w:cs="B Lotus" w:hint="cs"/>
          <w:sz w:val="28"/>
          <w:szCs w:val="28"/>
          <w:rtl/>
          <w:lang w:bidi="fa-IR"/>
        </w:rPr>
      </w:pPr>
      <w:r>
        <w:rPr>
          <w:rFonts w:cs="B Lotus" w:hint="cs"/>
          <w:sz w:val="28"/>
          <w:szCs w:val="28"/>
          <w:rtl/>
          <w:lang w:bidi="fa-IR"/>
        </w:rPr>
        <w:t>کارایی آن در جهت رسیدن به شاخص های حمل ونقل پایدار مورد بحث قرار می گیرد.</w:t>
      </w:r>
    </w:p>
    <w:p w:rsidR="002713E2" w:rsidRDefault="002713E2">
      <w:bookmarkStart w:id="3" w:name="_GoBack"/>
      <w:bookmarkEnd w:id="3"/>
    </w:p>
    <w:sectPr w:rsidR="002713E2"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4B3"/>
    <w:rsid w:val="002713E2"/>
    <w:rsid w:val="00734198"/>
    <w:rsid w:val="00A864B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CBC07-7DA6-498C-A87F-79764C89F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4B3"/>
    <w:pPr>
      <w:spacing w:line="256" w:lineRule="auto"/>
    </w:pPr>
    <w:rPr>
      <w:lang w:bidi="ar-SA"/>
    </w:rPr>
  </w:style>
  <w:style w:type="paragraph" w:styleId="Heading1">
    <w:name w:val="heading 1"/>
    <w:basedOn w:val="Normal"/>
    <w:next w:val="Normal"/>
    <w:link w:val="Heading1Char"/>
    <w:uiPriority w:val="9"/>
    <w:qFormat/>
    <w:rsid w:val="00A864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64B3"/>
    <w:rPr>
      <w:rFonts w:asciiTheme="majorHAnsi" w:eastAsiaTheme="majorEastAsia" w:hAnsiTheme="majorHAnsi" w:cstheme="majorBidi"/>
      <w:color w:val="2E74B5" w:themeColor="accent1" w:themeShade="BF"/>
      <w:sz w:val="32"/>
      <w:szCs w:val="32"/>
      <w:lang w:bidi="ar-SA"/>
    </w:rPr>
  </w:style>
  <w:style w:type="paragraph" w:styleId="NoSpacing">
    <w:name w:val="No Spacing"/>
    <w:uiPriority w:val="1"/>
    <w:qFormat/>
    <w:rsid w:val="00A864B3"/>
    <w:pPr>
      <w:spacing w:after="0" w:line="240" w:lineRule="auto"/>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60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890</Words>
  <Characters>5075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2022-02-07T06:23:00Z</dcterms:created>
  <dcterms:modified xsi:type="dcterms:W3CDTF">2022-02-07T06:23:00Z</dcterms:modified>
</cp:coreProperties>
</file>